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vertAlign w:val="baseline"/>
        </w:rPr>
      </w:pPr>
      <w:r w:rsidDel="00000000" w:rsidR="00000000" w:rsidRPr="00000000">
        <w:rPr>
          <w:rtl w:val="0"/>
        </w:rPr>
      </w:r>
    </w:p>
    <w:p w:rsidR="00000000" w:rsidDel="00000000" w:rsidP="00000000" w:rsidRDefault="00000000" w:rsidRPr="00000000" w14:paraId="00000002">
      <w:pPr>
        <w:pageBreakBefore w:val="0"/>
        <w:rPr>
          <w:vertAlign w:val="baseline"/>
        </w:rPr>
      </w:pPr>
      <w:r w:rsidDel="00000000" w:rsidR="00000000" w:rsidRPr="00000000">
        <w:rPr>
          <w:rtl w:val="0"/>
        </w:rPr>
      </w:r>
    </w:p>
    <w:p w:rsidR="00000000" w:rsidDel="00000000" w:rsidP="00000000" w:rsidRDefault="00000000" w:rsidRPr="00000000" w14:paraId="00000003">
      <w:pPr>
        <w:pageBreakBefore w:val="0"/>
        <w:jc w:val="center"/>
        <w:rPr>
          <w:color w:val="0000ff"/>
          <w:sz w:val="28"/>
          <w:szCs w:val="28"/>
          <w:vertAlign w:val="baseline"/>
        </w:rPr>
      </w:pPr>
      <w:r w:rsidDel="00000000" w:rsidR="00000000" w:rsidRPr="00000000">
        <w:rPr>
          <w:b w:val="1"/>
          <w:color w:val="0000ff"/>
          <w:sz w:val="28"/>
          <w:szCs w:val="28"/>
          <w:vertAlign w:val="baseline"/>
          <w:rtl w:val="0"/>
        </w:rPr>
        <w:t xml:space="preserve">ORGA JOKOA</w:t>
      </w:r>
      <w:r w:rsidDel="00000000" w:rsidR="00000000" w:rsidRPr="00000000">
        <w:rPr>
          <w:rtl w:val="0"/>
        </w:rPr>
      </w:r>
    </w:p>
    <w:p w:rsidR="00000000" w:rsidDel="00000000" w:rsidP="00000000" w:rsidRDefault="00000000" w:rsidRPr="00000000" w14:paraId="00000004">
      <w:pPr>
        <w:pageBreakBefore w:val="0"/>
        <w:jc w:val="center"/>
        <w:rPr>
          <w:color w:val="0000ff"/>
          <w:sz w:val="28"/>
          <w:szCs w:val="28"/>
          <w:vertAlign w:val="baseline"/>
        </w:rPr>
      </w:pPr>
      <w:r w:rsidDel="00000000" w:rsidR="00000000" w:rsidRPr="00000000">
        <w:rPr>
          <w:color w:val="0000ff"/>
          <w:sz w:val="28"/>
          <w:szCs w:val="28"/>
          <w:vertAlign w:val="baseline"/>
          <w:rtl w:val="0"/>
        </w:rPr>
        <w:t xml:space="preserve">(</w:t>
      </w:r>
      <w:r w:rsidDel="00000000" w:rsidR="00000000" w:rsidRPr="00000000">
        <w:rPr>
          <w:b w:val="1"/>
          <w:color w:val="0000ff"/>
          <w:sz w:val="28"/>
          <w:szCs w:val="28"/>
          <w:vertAlign w:val="baseline"/>
          <w:rtl w:val="0"/>
        </w:rPr>
        <w:t xml:space="preserve">Levantamiento de carro)</w:t>
      </w:r>
      <w:r w:rsidDel="00000000" w:rsidR="00000000" w:rsidRPr="00000000">
        <w:rPr>
          <w:rtl w:val="0"/>
        </w:rPr>
      </w:r>
    </w:p>
    <w:p w:rsidR="00000000" w:rsidDel="00000000" w:rsidP="00000000" w:rsidRDefault="00000000" w:rsidRPr="00000000" w14:paraId="00000005">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06">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07">
      <w:pPr>
        <w:pageBreakBefore w:val="0"/>
        <w:jc w:val="both"/>
        <w:rPr>
          <w:b w:val="0"/>
          <w:sz w:val="22"/>
          <w:szCs w:val="22"/>
          <w:u w:val="single"/>
          <w:vertAlign w:val="baseline"/>
        </w:rPr>
      </w:pPr>
      <w:r w:rsidDel="00000000" w:rsidR="00000000" w:rsidRPr="00000000">
        <w:rPr>
          <w:b w:val="1"/>
          <w:sz w:val="22"/>
          <w:szCs w:val="22"/>
          <w:u w:val="single"/>
          <w:vertAlign w:val="baseline"/>
          <w:rtl w:val="0"/>
        </w:rPr>
        <w:t xml:space="preserve">FUNDAMENTO DEL JUEGO</w:t>
      </w:r>
      <w:r w:rsidDel="00000000" w:rsidR="00000000" w:rsidRPr="00000000">
        <w:rPr>
          <w:rtl w:val="0"/>
        </w:rPr>
      </w:r>
    </w:p>
    <w:p w:rsidR="00000000" w:rsidDel="00000000" w:rsidP="00000000" w:rsidRDefault="00000000" w:rsidRPr="00000000" w14:paraId="00000008">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09">
      <w:pPr>
        <w:pageBreakBefore w:val="0"/>
        <w:jc w:val="both"/>
        <w:rPr>
          <w:sz w:val="22"/>
          <w:szCs w:val="22"/>
          <w:vertAlign w:val="baseline"/>
        </w:rPr>
      </w:pPr>
      <w:r w:rsidDel="00000000" w:rsidR="00000000" w:rsidRPr="00000000">
        <w:rPr>
          <w:sz w:val="22"/>
          <w:szCs w:val="22"/>
          <w:vertAlign w:val="baseline"/>
          <w:rtl w:val="0"/>
        </w:rPr>
        <w:t xml:space="preserve">Se trata de levantar una carreta por la parte trasera haciéndola girar, estando la vara apoyada en un punto fijo del suelo, con el fin de hacerla recorrer la mayor distancia posible sin que ninguna de las dos ruedas toquen el suelo.</w:t>
      </w:r>
    </w:p>
    <w:p w:rsidR="00000000" w:rsidDel="00000000" w:rsidP="00000000" w:rsidRDefault="00000000" w:rsidRPr="00000000" w14:paraId="0000000A">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0B">
      <w:pPr>
        <w:pageBreakBefore w:val="0"/>
        <w:jc w:val="both"/>
        <w:rPr>
          <w:b w:val="0"/>
          <w:sz w:val="22"/>
          <w:szCs w:val="22"/>
          <w:u w:val="single"/>
          <w:vertAlign w:val="baseline"/>
        </w:rPr>
      </w:pPr>
      <w:r w:rsidDel="00000000" w:rsidR="00000000" w:rsidRPr="00000000">
        <w:rPr>
          <w:b w:val="1"/>
          <w:sz w:val="22"/>
          <w:szCs w:val="22"/>
          <w:u w:val="single"/>
          <w:vertAlign w:val="baseline"/>
          <w:rtl w:val="0"/>
        </w:rPr>
        <w:t xml:space="preserve">CARACTERÍSTICAS DE LA CARRETA Y UTENSILIOS</w:t>
      </w:r>
      <w:r w:rsidDel="00000000" w:rsidR="00000000" w:rsidRPr="00000000">
        <w:rPr>
          <w:rtl w:val="0"/>
        </w:rPr>
      </w:r>
    </w:p>
    <w:p w:rsidR="00000000" w:rsidDel="00000000" w:rsidP="00000000" w:rsidRDefault="00000000" w:rsidRPr="00000000" w14:paraId="0000000C">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0D">
      <w:pPr>
        <w:pageBreakBefore w:val="0"/>
        <w:jc w:val="both"/>
        <w:rPr>
          <w:sz w:val="22"/>
          <w:szCs w:val="22"/>
          <w:vertAlign w:val="baseline"/>
        </w:rPr>
      </w:pPr>
      <w:r w:rsidDel="00000000" w:rsidR="00000000" w:rsidRPr="00000000">
        <w:rPr>
          <w:sz w:val="22"/>
          <w:szCs w:val="22"/>
          <w:vertAlign w:val="baseline"/>
          <w:rtl w:val="0"/>
        </w:rPr>
        <w:tab/>
        <w:t xml:space="preserve">Art. 1º.- La estructura de la carreta deberá ser de madera.</w:t>
      </w:r>
    </w:p>
    <w:p w:rsidR="00000000" w:rsidDel="00000000" w:rsidP="00000000" w:rsidRDefault="00000000" w:rsidRPr="00000000" w14:paraId="0000000E">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0F">
      <w:pPr>
        <w:pageBreakBefore w:val="0"/>
        <w:jc w:val="both"/>
        <w:rPr>
          <w:sz w:val="22"/>
          <w:szCs w:val="22"/>
          <w:vertAlign w:val="baseline"/>
        </w:rPr>
      </w:pPr>
      <w:r w:rsidDel="00000000" w:rsidR="00000000" w:rsidRPr="00000000">
        <w:rPr>
          <w:sz w:val="22"/>
          <w:szCs w:val="22"/>
          <w:vertAlign w:val="baseline"/>
          <w:rtl w:val="0"/>
        </w:rPr>
        <w:tab/>
        <w:t xml:space="preserve">Art. 2º.- </w:t>
      </w:r>
      <w:r w:rsidDel="00000000" w:rsidR="00000000" w:rsidRPr="00000000">
        <w:rPr>
          <w:sz w:val="22"/>
          <w:szCs w:val="22"/>
          <w:u w:val="single"/>
          <w:vertAlign w:val="baseline"/>
          <w:rtl w:val="0"/>
        </w:rPr>
        <w:t xml:space="preserve">Longitud de  la carreta</w:t>
      </w:r>
      <w:r w:rsidDel="00000000" w:rsidR="00000000" w:rsidRPr="00000000">
        <w:rPr>
          <w:sz w:val="22"/>
          <w:szCs w:val="22"/>
          <w:vertAlign w:val="baseline"/>
          <w:rtl w:val="0"/>
        </w:rPr>
        <w:t xml:space="preserve">: La carreta  medirá  4 metros  50  centímetros,  (+ - 5 cm.), desde el punto de apoyo delantero (pivote) hasta el punto de apoyo de los brazos del deportista con la carreta.</w:t>
      </w:r>
    </w:p>
    <w:p w:rsidR="00000000" w:rsidDel="00000000" w:rsidP="00000000" w:rsidRDefault="00000000" w:rsidRPr="00000000" w14:paraId="00000010">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11">
      <w:pPr>
        <w:pageBreakBefore w:val="0"/>
        <w:jc w:val="both"/>
        <w:rPr>
          <w:sz w:val="22"/>
          <w:szCs w:val="22"/>
          <w:vertAlign w:val="baseline"/>
        </w:rPr>
      </w:pPr>
      <w:r w:rsidDel="00000000" w:rsidR="00000000" w:rsidRPr="00000000">
        <w:rPr>
          <w:sz w:val="22"/>
          <w:szCs w:val="22"/>
          <w:vertAlign w:val="baseline"/>
          <w:rtl w:val="0"/>
        </w:rPr>
        <w:tab/>
        <w:t xml:space="preserve">Art. 3º.- La vara se apoyará en un pivote situado en el centro de una plancha de 70 cm. x 70 cm. como mínimo.</w:t>
      </w:r>
    </w:p>
    <w:p w:rsidR="00000000" w:rsidDel="00000000" w:rsidP="00000000" w:rsidRDefault="00000000" w:rsidRPr="00000000" w14:paraId="00000012">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13">
      <w:pPr>
        <w:pageBreakBefore w:val="0"/>
        <w:jc w:val="both"/>
        <w:rPr>
          <w:sz w:val="22"/>
          <w:szCs w:val="22"/>
          <w:vertAlign w:val="baseline"/>
        </w:rPr>
      </w:pPr>
      <w:r w:rsidDel="00000000" w:rsidR="00000000" w:rsidRPr="00000000">
        <w:rPr>
          <w:sz w:val="22"/>
          <w:szCs w:val="22"/>
          <w:vertAlign w:val="baseline"/>
          <w:rtl w:val="0"/>
        </w:rPr>
        <w:tab/>
        <w:t xml:space="preserve">Art. 4º.- El pivote deberá colocarse en el extremo de la vara.</w:t>
      </w:r>
    </w:p>
    <w:p w:rsidR="00000000" w:rsidDel="00000000" w:rsidP="00000000" w:rsidRDefault="00000000" w:rsidRPr="00000000" w14:paraId="00000014">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15">
      <w:pPr>
        <w:pageBreakBefore w:val="0"/>
        <w:jc w:val="both"/>
        <w:rPr>
          <w:sz w:val="22"/>
          <w:szCs w:val="22"/>
          <w:vertAlign w:val="baseline"/>
        </w:rPr>
      </w:pPr>
      <w:r w:rsidDel="00000000" w:rsidR="00000000" w:rsidRPr="00000000">
        <w:rPr>
          <w:sz w:val="22"/>
          <w:szCs w:val="22"/>
          <w:vertAlign w:val="baseline"/>
          <w:rtl w:val="0"/>
        </w:rPr>
        <w:tab/>
        <w:t xml:space="preserve">Art. 5º.- </w:t>
      </w:r>
      <w:r w:rsidDel="00000000" w:rsidR="00000000" w:rsidRPr="00000000">
        <w:rPr>
          <w:sz w:val="22"/>
          <w:szCs w:val="22"/>
          <w:u w:val="single"/>
          <w:vertAlign w:val="baseline"/>
          <w:rtl w:val="0"/>
        </w:rPr>
        <w:t xml:space="preserve">Altura del pivote:</w:t>
      </w:r>
      <w:r w:rsidDel="00000000" w:rsidR="00000000" w:rsidRPr="00000000">
        <w:rPr>
          <w:sz w:val="22"/>
          <w:szCs w:val="22"/>
          <w:vertAlign w:val="baseline"/>
          <w:rtl w:val="0"/>
        </w:rPr>
        <w:t xml:space="preserve"> Deberá sobresalir 15 cm., (+ - 2 cm.), midiendo desde el suelo hasta la parte inferior de la madera.</w:t>
      </w:r>
    </w:p>
    <w:p w:rsidR="00000000" w:rsidDel="00000000" w:rsidP="00000000" w:rsidRDefault="00000000" w:rsidRPr="00000000" w14:paraId="00000016">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17">
      <w:pPr>
        <w:pageBreakBefore w:val="0"/>
        <w:ind w:firstLine="708"/>
        <w:jc w:val="both"/>
        <w:rPr>
          <w:sz w:val="22"/>
          <w:szCs w:val="22"/>
          <w:vertAlign w:val="baseline"/>
        </w:rPr>
      </w:pPr>
      <w:r w:rsidDel="00000000" w:rsidR="00000000" w:rsidRPr="00000000">
        <w:rPr>
          <w:sz w:val="22"/>
          <w:szCs w:val="22"/>
          <w:vertAlign w:val="baseline"/>
          <w:rtl w:val="0"/>
        </w:rPr>
        <w:t xml:space="preserve">Art. 6º.- </w:t>
      </w:r>
      <w:r w:rsidDel="00000000" w:rsidR="00000000" w:rsidRPr="00000000">
        <w:rPr>
          <w:sz w:val="22"/>
          <w:szCs w:val="22"/>
          <w:u w:val="single"/>
          <w:vertAlign w:val="baseline"/>
          <w:rtl w:val="0"/>
        </w:rPr>
        <w:t xml:space="preserve">Altura de la carreta</w:t>
      </w:r>
      <w:r w:rsidDel="00000000" w:rsidR="00000000" w:rsidRPr="00000000">
        <w:rPr>
          <w:sz w:val="22"/>
          <w:szCs w:val="22"/>
          <w:vertAlign w:val="baseline"/>
          <w:rtl w:val="0"/>
        </w:rPr>
        <w:t xml:space="preserve">: La carreta medirá 90 cm. (+ - 5 cm.), desde el suelo hasta el punto de apoyo de los brazos del deportista con la carreta.</w:t>
      </w:r>
    </w:p>
    <w:p w:rsidR="00000000" w:rsidDel="00000000" w:rsidP="00000000" w:rsidRDefault="00000000" w:rsidRPr="00000000" w14:paraId="00000018">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19">
      <w:pPr>
        <w:pageBreakBefore w:val="0"/>
        <w:rPr>
          <w:sz w:val="22"/>
          <w:szCs w:val="22"/>
          <w:vertAlign w:val="baseline"/>
        </w:rPr>
      </w:pPr>
      <w:r w:rsidDel="00000000" w:rsidR="00000000" w:rsidRPr="00000000">
        <w:rPr>
          <w:sz w:val="22"/>
          <w:szCs w:val="22"/>
          <w:vertAlign w:val="baseline"/>
          <w:rtl w:val="0"/>
        </w:rPr>
        <w:tab/>
        <w:t xml:space="preserve">Art. 7º.- </w:t>
      </w:r>
      <w:r w:rsidDel="00000000" w:rsidR="00000000" w:rsidRPr="00000000">
        <w:rPr>
          <w:sz w:val="22"/>
          <w:szCs w:val="22"/>
          <w:u w:val="single"/>
          <w:vertAlign w:val="baseline"/>
          <w:rtl w:val="0"/>
        </w:rPr>
        <w:t xml:space="preserve">Peso de la carreta:</w:t>
      </w:r>
      <w:r w:rsidDel="00000000" w:rsidR="00000000" w:rsidRPr="00000000">
        <w:rPr>
          <w:sz w:val="22"/>
          <w:szCs w:val="22"/>
          <w:vertAlign w:val="baseline"/>
          <w:rtl w:val="0"/>
        </w:rPr>
        <w:t xml:space="preserve"> El peso de la carreta sobre la báscula, estando apoyada en su punto de apoyo delantero y la parte de atrás sobre una vara, deberá ser de 200 kilos (descontando el peso de la vara).</w:t>
      </w:r>
    </w:p>
    <w:p w:rsidR="00000000" w:rsidDel="00000000" w:rsidP="00000000" w:rsidRDefault="00000000" w:rsidRPr="00000000" w14:paraId="0000001A">
      <w:pPr>
        <w:pageBreakBefore w:val="0"/>
        <w:rPr>
          <w:sz w:val="22"/>
          <w:szCs w:val="22"/>
          <w:vertAlign w:val="baseline"/>
        </w:rPr>
      </w:pPr>
      <w:r w:rsidDel="00000000" w:rsidR="00000000" w:rsidRPr="00000000">
        <w:rPr>
          <w:rtl w:val="0"/>
        </w:rPr>
      </w:r>
    </w:p>
    <w:p w:rsidR="00000000" w:rsidDel="00000000" w:rsidP="00000000" w:rsidRDefault="00000000" w:rsidRPr="00000000" w14:paraId="0000001B">
      <w:pPr>
        <w:pageBreakBefore w:val="0"/>
        <w:jc w:val="both"/>
        <w:rPr>
          <w:sz w:val="22"/>
          <w:szCs w:val="22"/>
          <w:vertAlign w:val="baseline"/>
        </w:rPr>
      </w:pPr>
      <w:r w:rsidDel="00000000" w:rsidR="00000000" w:rsidRPr="00000000">
        <w:rPr>
          <w:sz w:val="22"/>
          <w:szCs w:val="22"/>
          <w:vertAlign w:val="baseline"/>
          <w:rtl w:val="0"/>
        </w:rPr>
        <w:tab/>
        <w:t xml:space="preserve">Art. 8º.- En el caso de que la carreta pese menos de lo establecido en el artículo anterior, se colocará una sobrecarga para alcanzar el peso reglamentario.</w:t>
      </w:r>
    </w:p>
    <w:p w:rsidR="00000000" w:rsidDel="00000000" w:rsidP="00000000" w:rsidRDefault="00000000" w:rsidRPr="00000000" w14:paraId="0000001C">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1D">
      <w:pPr>
        <w:pageBreakBefore w:val="0"/>
        <w:jc w:val="both"/>
        <w:rPr>
          <w:sz w:val="22"/>
          <w:szCs w:val="22"/>
          <w:vertAlign w:val="baseline"/>
        </w:rPr>
      </w:pPr>
      <w:r w:rsidDel="00000000" w:rsidR="00000000" w:rsidRPr="00000000">
        <w:rPr>
          <w:sz w:val="22"/>
          <w:szCs w:val="22"/>
          <w:vertAlign w:val="baseline"/>
          <w:rtl w:val="0"/>
        </w:rPr>
        <w:tab/>
        <w:t xml:space="preserve">Art. 9º.- Dicha sobrecarga se colocará como mínimo a 50 cm. del punto de apoyo de los brazos del deportista.</w:t>
      </w:r>
    </w:p>
    <w:p w:rsidR="00000000" w:rsidDel="00000000" w:rsidP="00000000" w:rsidRDefault="00000000" w:rsidRPr="00000000" w14:paraId="0000001E">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1F">
      <w:pPr>
        <w:pageBreakBefore w:val="0"/>
        <w:jc w:val="both"/>
        <w:rPr>
          <w:sz w:val="22"/>
          <w:szCs w:val="22"/>
          <w:vertAlign w:val="baseline"/>
        </w:rPr>
      </w:pPr>
      <w:r w:rsidDel="00000000" w:rsidR="00000000" w:rsidRPr="00000000">
        <w:rPr>
          <w:sz w:val="22"/>
          <w:szCs w:val="22"/>
          <w:vertAlign w:val="baseline"/>
          <w:rtl w:val="0"/>
        </w:rPr>
        <w:tab/>
        <w:t xml:space="preserve">Art. 10º.- La carreta se agarrará por los asideros pudiéndose apoyar en los brazos y pecho, pero nunca deberá ir apoyada sobre el hombro.</w:t>
      </w:r>
    </w:p>
    <w:p w:rsidR="00000000" w:rsidDel="00000000" w:rsidP="00000000" w:rsidRDefault="00000000" w:rsidRPr="00000000" w14:paraId="00000020">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21">
      <w:pPr>
        <w:pageBreakBefore w:val="0"/>
        <w:jc w:val="both"/>
        <w:rPr>
          <w:sz w:val="22"/>
          <w:szCs w:val="22"/>
          <w:vertAlign w:val="baseline"/>
        </w:rPr>
      </w:pPr>
      <w:r w:rsidDel="00000000" w:rsidR="00000000" w:rsidRPr="00000000">
        <w:rPr>
          <w:sz w:val="22"/>
          <w:szCs w:val="22"/>
          <w:vertAlign w:val="baseline"/>
          <w:rtl w:val="0"/>
        </w:rPr>
        <w:tab/>
        <w:t xml:space="preserve">Art. 11º.- Los agarraderos serán móviles y cada uno se adaptará a la medida que convenga a cada deportista.</w:t>
      </w:r>
    </w:p>
    <w:p w:rsidR="00000000" w:rsidDel="00000000" w:rsidP="00000000" w:rsidRDefault="00000000" w:rsidRPr="00000000" w14:paraId="00000022">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23">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24">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25">
      <w:pPr>
        <w:pageBreakBefore w:val="0"/>
        <w:jc w:val="both"/>
        <w:rPr>
          <w:sz w:val="22"/>
          <w:szCs w:val="22"/>
          <w:vertAlign w:val="baseline"/>
        </w:rPr>
      </w:pPr>
      <w:r w:rsidDel="00000000" w:rsidR="00000000" w:rsidRPr="00000000">
        <w:rPr>
          <w:sz w:val="22"/>
          <w:szCs w:val="22"/>
          <w:vertAlign w:val="baseline"/>
          <w:rtl w:val="0"/>
        </w:rPr>
        <w:tab/>
        <w:t xml:space="preserve">Art. 12º.- El deportista podrá proteger los brazos y el pecho, siempre que esta protección no sujete la caída de la carreta. Las manos irán sin protección y limpias de cualquier producto.</w:t>
      </w:r>
    </w:p>
    <w:p w:rsidR="00000000" w:rsidDel="00000000" w:rsidP="00000000" w:rsidRDefault="00000000" w:rsidRPr="00000000" w14:paraId="00000026">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27">
      <w:pPr>
        <w:pageBreakBefore w:val="0"/>
        <w:jc w:val="both"/>
        <w:rPr>
          <w:sz w:val="22"/>
          <w:szCs w:val="22"/>
          <w:vertAlign w:val="baseline"/>
        </w:rPr>
      </w:pPr>
      <w:r w:rsidDel="00000000" w:rsidR="00000000" w:rsidRPr="00000000">
        <w:rPr>
          <w:sz w:val="22"/>
          <w:szCs w:val="22"/>
          <w:vertAlign w:val="baseline"/>
          <w:rtl w:val="0"/>
        </w:rPr>
        <w:tab/>
        <w:t xml:space="preserve">Art. 13º.- El deportista podrá elegir el sentido de la rotación.</w:t>
      </w:r>
    </w:p>
    <w:p w:rsidR="00000000" w:rsidDel="00000000" w:rsidP="00000000" w:rsidRDefault="00000000" w:rsidRPr="00000000" w14:paraId="00000028">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29">
      <w:pPr>
        <w:pageBreakBefore w:val="0"/>
        <w:jc w:val="both"/>
        <w:rPr>
          <w:sz w:val="22"/>
          <w:szCs w:val="22"/>
          <w:vertAlign w:val="baseline"/>
        </w:rPr>
      </w:pPr>
      <w:r w:rsidDel="00000000" w:rsidR="00000000" w:rsidRPr="00000000">
        <w:rPr>
          <w:sz w:val="22"/>
          <w:szCs w:val="22"/>
          <w:vertAlign w:val="baseline"/>
          <w:rtl w:val="0"/>
        </w:rPr>
        <w:tab/>
        <w:t xml:space="preserve">Art. 14º.- El deportista tiene la posibilidad de realizar dos intentos consecutivos. Para que un intento sea considerado válido, el participante tiene que recorrer por lo menos un cuarto de la circunferencia.</w:t>
      </w:r>
    </w:p>
    <w:p w:rsidR="00000000" w:rsidDel="00000000" w:rsidP="00000000" w:rsidRDefault="00000000" w:rsidRPr="00000000" w14:paraId="0000002A">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2B">
      <w:pPr>
        <w:pageBreakBefore w:val="0"/>
        <w:jc w:val="both"/>
        <w:rPr>
          <w:sz w:val="22"/>
          <w:szCs w:val="22"/>
          <w:vertAlign w:val="baseline"/>
        </w:rPr>
      </w:pPr>
      <w:r w:rsidDel="00000000" w:rsidR="00000000" w:rsidRPr="00000000">
        <w:rPr>
          <w:sz w:val="22"/>
          <w:szCs w:val="22"/>
          <w:vertAlign w:val="baseline"/>
          <w:rtl w:val="0"/>
        </w:rPr>
        <w:tab/>
        <w:t xml:space="preserve">Art. 15º.- No existirá límite de tiempo para realizar la prueba.</w:t>
      </w:r>
    </w:p>
    <w:p w:rsidR="00000000" w:rsidDel="00000000" w:rsidP="00000000" w:rsidRDefault="00000000" w:rsidRPr="00000000" w14:paraId="0000002C">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2D">
      <w:pPr>
        <w:pageBreakBefore w:val="0"/>
        <w:jc w:val="both"/>
        <w:rPr>
          <w:sz w:val="22"/>
          <w:szCs w:val="22"/>
          <w:vertAlign w:val="baseline"/>
        </w:rPr>
      </w:pPr>
      <w:r w:rsidDel="00000000" w:rsidR="00000000" w:rsidRPr="00000000">
        <w:rPr>
          <w:sz w:val="22"/>
          <w:szCs w:val="22"/>
          <w:vertAlign w:val="baseline"/>
          <w:rtl w:val="0"/>
        </w:rPr>
        <w:tab/>
        <w:t xml:space="preserve">Art. 16º.- En caso de roturas que no se puedan reparar en 15 minutos, la prueba será anulada.</w:t>
      </w:r>
    </w:p>
    <w:p w:rsidR="00000000" w:rsidDel="00000000" w:rsidP="00000000" w:rsidRDefault="00000000" w:rsidRPr="00000000" w14:paraId="0000002E">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2F">
      <w:pPr>
        <w:pageBreakBefore w:val="0"/>
        <w:rPr>
          <w:sz w:val="22"/>
          <w:szCs w:val="22"/>
          <w:vertAlign w:val="baseline"/>
        </w:rPr>
      </w:pPr>
      <w:r w:rsidDel="00000000" w:rsidR="00000000" w:rsidRPr="00000000">
        <w:rPr>
          <w:sz w:val="22"/>
          <w:szCs w:val="22"/>
          <w:vertAlign w:val="baseline"/>
          <w:rtl w:val="0"/>
        </w:rPr>
        <w:tab/>
        <w:t xml:space="preserve">Art. 17º.- Si en el momento de la rotura el deportista está actuando, si él lo desea, la marca realizada hasta el momento de la rotura será válida. En caso contrario, el juez le concederá un tiempo de descanso y deberá empezar la prueba desde el comienzo.</w:t>
      </w:r>
    </w:p>
    <w:p w:rsidR="00000000" w:rsidDel="00000000" w:rsidP="00000000" w:rsidRDefault="00000000" w:rsidRPr="00000000" w14:paraId="00000030">
      <w:pPr>
        <w:pageBreakBefore w:val="0"/>
        <w:rPr>
          <w:sz w:val="22"/>
          <w:szCs w:val="22"/>
          <w:vertAlign w:val="baseline"/>
        </w:rPr>
      </w:pPr>
      <w:r w:rsidDel="00000000" w:rsidR="00000000" w:rsidRPr="00000000">
        <w:rPr>
          <w:rtl w:val="0"/>
        </w:rPr>
      </w:r>
    </w:p>
    <w:p w:rsidR="00000000" w:rsidDel="00000000" w:rsidP="00000000" w:rsidRDefault="00000000" w:rsidRPr="00000000" w14:paraId="00000031">
      <w:pPr>
        <w:pageBreakBefore w:val="0"/>
        <w:jc w:val="both"/>
        <w:rPr>
          <w:sz w:val="22"/>
          <w:szCs w:val="22"/>
          <w:vertAlign w:val="baseline"/>
        </w:rPr>
      </w:pPr>
      <w:r w:rsidDel="00000000" w:rsidR="00000000" w:rsidRPr="00000000">
        <w:rPr>
          <w:sz w:val="22"/>
          <w:szCs w:val="22"/>
          <w:vertAlign w:val="baseline"/>
          <w:rtl w:val="0"/>
        </w:rPr>
        <w:tab/>
        <w:t xml:space="preserve">Art. 18º.- El deportista podrá llevar un ayudante.</w:t>
      </w:r>
    </w:p>
    <w:p w:rsidR="00000000" w:rsidDel="00000000" w:rsidP="00000000" w:rsidRDefault="00000000" w:rsidRPr="00000000" w14:paraId="00000032">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33">
      <w:pPr>
        <w:pageBreakBefore w:val="0"/>
        <w:jc w:val="both"/>
        <w:rPr>
          <w:sz w:val="22"/>
          <w:szCs w:val="22"/>
          <w:vertAlign w:val="baseline"/>
        </w:rPr>
      </w:pPr>
      <w:r w:rsidDel="00000000" w:rsidR="00000000" w:rsidRPr="00000000">
        <w:rPr>
          <w:sz w:val="22"/>
          <w:szCs w:val="22"/>
          <w:vertAlign w:val="baseline"/>
          <w:rtl w:val="0"/>
        </w:rPr>
        <w:tab/>
        <w:t xml:space="preserve">Art. 19º.- El ayudante no podrá tocar en ningún momento la carreta ni al deportista.</w:t>
      </w:r>
    </w:p>
    <w:p w:rsidR="00000000" w:rsidDel="00000000" w:rsidP="00000000" w:rsidRDefault="00000000" w:rsidRPr="00000000" w14:paraId="00000034">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35">
      <w:pPr>
        <w:pageBreakBefore w:val="0"/>
        <w:jc w:val="both"/>
        <w:rPr>
          <w:sz w:val="22"/>
          <w:szCs w:val="22"/>
          <w:vertAlign w:val="baseline"/>
        </w:rPr>
      </w:pPr>
      <w:r w:rsidDel="00000000" w:rsidR="00000000" w:rsidRPr="00000000">
        <w:rPr>
          <w:sz w:val="22"/>
          <w:szCs w:val="22"/>
          <w:vertAlign w:val="baseline"/>
          <w:rtl w:val="0"/>
        </w:rPr>
        <w:tab/>
        <w:t xml:space="preserve">Art. 20º.- La medición de la distancia recorrida se realizará por el centro de la parte trasera de la carreta.</w:t>
      </w:r>
    </w:p>
    <w:p w:rsidR="00000000" w:rsidDel="00000000" w:rsidP="00000000" w:rsidRDefault="00000000" w:rsidRPr="00000000" w14:paraId="00000036">
      <w:pPr>
        <w:pageBreakBefore w:val="0"/>
        <w:jc w:val="both"/>
        <w:rPr>
          <w:sz w:val="22"/>
          <w:szCs w:val="22"/>
          <w:vertAlign w:val="baseline"/>
        </w:rPr>
      </w:pPr>
      <w:r w:rsidDel="00000000" w:rsidR="00000000" w:rsidRPr="00000000">
        <w:rPr>
          <w:rtl w:val="0"/>
        </w:rPr>
      </w:r>
    </w:p>
    <w:p w:rsidR="00000000" w:rsidDel="00000000" w:rsidP="00000000" w:rsidRDefault="00000000" w:rsidRPr="00000000" w14:paraId="00000037">
      <w:pPr>
        <w:pageBreakBefore w:val="0"/>
        <w:rPr>
          <w:sz w:val="22"/>
          <w:szCs w:val="22"/>
          <w:vertAlign w:val="baseline"/>
        </w:rPr>
      </w:pPr>
      <w:r w:rsidDel="00000000" w:rsidR="00000000" w:rsidRPr="00000000">
        <w:rPr>
          <w:sz w:val="22"/>
          <w:szCs w:val="22"/>
          <w:vertAlign w:val="baseline"/>
          <w:rtl w:val="0"/>
        </w:rPr>
        <w:tab/>
        <w:t xml:space="preserve">Art. 21º.- Encima de la plataforma del pivote podrán ir una o dos personas indicadas por el Juez.</w:t>
      </w:r>
    </w:p>
    <w:p w:rsidR="00000000" w:rsidDel="00000000" w:rsidP="00000000" w:rsidRDefault="00000000" w:rsidRPr="00000000" w14:paraId="00000038">
      <w:pPr>
        <w:pageBreakBefore w:val="0"/>
        <w:rPr>
          <w:vertAlign w:val="baseline"/>
        </w:rPr>
      </w:pPr>
      <w:r w:rsidDel="00000000" w:rsidR="00000000" w:rsidRPr="00000000">
        <w:rPr>
          <w:rtl w:val="0"/>
        </w:rPr>
      </w:r>
    </w:p>
    <w:sectPr>
      <w:headerReference r:id="rId6" w:type="default"/>
      <w:footerReference r:id="rId7" w:type="default"/>
      <w:pgSz w:h="16838" w:w="11906" w:orient="portrait"/>
      <w:pgMar w:bottom="1418" w:top="141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416050" cy="7143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16050" cy="7143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398135" cy="113538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398135" cy="11353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